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50C" w:rsidRDefault="0009250C"/>
    <w:tbl>
      <w:tblPr>
        <w:tblW w:w="0" w:type="auto"/>
        <w:tblInd w:w="-20" w:type="dxa"/>
        <w:tblLayout w:type="fixed"/>
        <w:tblLook w:val="0000"/>
      </w:tblPr>
      <w:tblGrid>
        <w:gridCol w:w="9694"/>
      </w:tblGrid>
      <w:tr w:rsidR="0009250C">
        <w:trPr>
          <w:trHeight w:val="1134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9250C" w:rsidRDefault="00092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WYKAZ OSÓB ZDOLNYCH DO WYKONANIA ZAMÓWIENIA</w:t>
            </w:r>
          </w:p>
          <w:p w:rsidR="0009250C" w:rsidRDefault="0009250C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</w:tr>
    </w:tbl>
    <w:p w:rsidR="0009250C" w:rsidRDefault="0009250C">
      <w:pPr>
        <w:shd w:val="clear" w:color="auto" w:fill="FFFFFF"/>
        <w:snapToGrid w:val="0"/>
        <w:spacing w:before="120" w:after="120"/>
      </w:pPr>
    </w:p>
    <w:p w:rsidR="0009250C" w:rsidRDefault="0009250C">
      <w:pPr>
        <w:jc w:val="both"/>
      </w:pPr>
    </w:p>
    <w:p w:rsidR="0009250C" w:rsidRDefault="0009250C">
      <w:pPr>
        <w:jc w:val="both"/>
      </w:pPr>
      <w:r>
        <w:t>Nazwa  i adres Wykonawcy ..............................................................................................................</w:t>
      </w:r>
    </w:p>
    <w:p w:rsidR="0009250C" w:rsidRDefault="0009250C">
      <w:pPr>
        <w:jc w:val="both"/>
      </w:pPr>
      <w:r>
        <w:t xml:space="preserve">                                             ...............................................................................................................</w:t>
      </w:r>
    </w:p>
    <w:p w:rsidR="0009250C" w:rsidRDefault="0009250C">
      <w:pPr>
        <w:jc w:val="both"/>
      </w:pPr>
    </w:p>
    <w:p w:rsidR="0009250C" w:rsidRDefault="0009250C">
      <w:pPr>
        <w:rPr>
          <w:color w:val="000000"/>
        </w:rPr>
      </w:pPr>
      <w:r>
        <w:rPr>
          <w:color w:val="000000"/>
        </w:rPr>
        <w:t>Składając ofertę w przetargu nieograniczonym na wykonanie zamówienia publicznego pn.:</w:t>
      </w:r>
    </w:p>
    <w:p w:rsidR="0009250C" w:rsidRDefault="0009250C">
      <w:pPr>
        <w:rPr>
          <w:color w:val="000000"/>
        </w:rPr>
      </w:pPr>
    </w:p>
    <w:p w:rsidR="0009250C" w:rsidRDefault="0009250C">
      <w:pPr>
        <w:jc w:val="center"/>
        <w:rPr>
          <w:b/>
          <w:bCs/>
          <w:i/>
          <w:iCs/>
          <w:color w:val="000000"/>
        </w:rPr>
      </w:pPr>
      <w:r>
        <w:rPr>
          <w:b/>
          <w:bCs/>
        </w:rPr>
        <w:t>„</w:t>
      </w:r>
      <w:r w:rsidR="00B6794D">
        <w:rPr>
          <w:b/>
          <w:bCs/>
          <w:i/>
          <w:iCs/>
          <w:color w:val="000000"/>
        </w:rPr>
        <w:t>Przebudowa drogi dojazdowej do gruntów rolnych w Koźlicach niezrealizowanej na terenie obrębu/wsi objętego PROW” (nr postępowania IZP 271-7</w:t>
      </w:r>
      <w:r>
        <w:rPr>
          <w:b/>
          <w:bCs/>
          <w:i/>
          <w:iCs/>
          <w:color w:val="000000"/>
        </w:rPr>
        <w:t>.2014)</w:t>
      </w:r>
    </w:p>
    <w:p w:rsidR="0009250C" w:rsidRDefault="0009250C">
      <w:pPr>
        <w:keepNext/>
        <w:jc w:val="center"/>
        <w:rPr>
          <w:bCs/>
          <w:i/>
          <w:iCs/>
          <w:sz w:val="22"/>
          <w:szCs w:val="22"/>
        </w:rPr>
      </w:pPr>
    </w:p>
    <w:p w:rsidR="0009250C" w:rsidRDefault="0009250C">
      <w:pPr>
        <w:autoSpaceDE w:val="0"/>
        <w:jc w:val="both"/>
      </w:pPr>
      <w:r>
        <w:rPr>
          <w:rFonts w:eastAsia="SimSun"/>
        </w:rPr>
        <w:t>w celu potwierdzenia spełnienia warunków udziału w post</w:t>
      </w:r>
      <w:r>
        <w:rPr>
          <w:rFonts w:ascii="TimesNewRoman" w:eastAsia="SimSun" w:hAnsi="TimesNewRoman" w:cs="TimesNewRoman"/>
        </w:rPr>
        <w:t>ę</w:t>
      </w:r>
      <w:r>
        <w:rPr>
          <w:rFonts w:eastAsia="SimSun"/>
        </w:rPr>
        <w:t>powaniu poniżej przedkładamy wykaz osób,</w:t>
      </w:r>
      <w:r>
        <w:t xml:space="preserve"> które będą uczestniczyć w wykonywaniu zamówienia, w szczególności odpowiedzialnych za kierowanie robotami budowlanymi do wykazania spełniania warunku dysponowania osobami zdolnymi do wykonania zamówienia wg pkt 2.3 rozdziału IV SIWZ.</w:t>
      </w:r>
    </w:p>
    <w:p w:rsidR="0009250C" w:rsidRDefault="0009250C">
      <w:pPr>
        <w:jc w:val="both"/>
      </w:pPr>
    </w:p>
    <w:p w:rsidR="0009250C" w:rsidRDefault="0009250C">
      <w:pPr>
        <w:jc w:val="both"/>
      </w:pPr>
    </w:p>
    <w:p w:rsidR="0009250C" w:rsidRDefault="0009250C">
      <w:pPr>
        <w:jc w:val="both"/>
      </w:pPr>
      <w:r>
        <w:t>W realizacji zamówienia uczestniczyć będzie średnio ............ pracowników o kwalifikacjach zawodowych odpowiednich do rodzaju i zakresu wykonywanych przez nich robót, zdolnych do wykonania zamówienia w tym niżej wymienione osoby do kierowania robotami budowlanymi (kierownik budowy).</w:t>
      </w:r>
    </w:p>
    <w:p w:rsidR="0009250C" w:rsidRDefault="0009250C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75"/>
        <w:gridCol w:w="2071"/>
        <w:gridCol w:w="2356"/>
        <w:gridCol w:w="2176"/>
      </w:tblGrid>
      <w:tr w:rsidR="0009250C">
        <w:trPr>
          <w:trHeight w:val="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Stanowisko/funkcja:</w:t>
            </w: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Kierownik budowy, kierownik robót itp.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09250C" w:rsidRDefault="000925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rodzaj uprawnień zawodowych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do dysponowania tymi osobami/ nazwa innego podmiotu wraz z zobowiązaniem *</w:t>
            </w:r>
          </w:p>
        </w:tc>
      </w:tr>
      <w:tr w:rsidR="0009250C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0C" w:rsidRDefault="000925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9250C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  <w:p w:rsidR="0009250C" w:rsidRDefault="0009250C">
            <w:pPr>
              <w:jc w:val="both"/>
            </w:pPr>
          </w:p>
          <w:p w:rsidR="0009250C" w:rsidRDefault="0009250C">
            <w:pPr>
              <w:jc w:val="both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  <w:p w:rsidR="0009250C" w:rsidRDefault="0009250C">
            <w:pPr>
              <w:jc w:val="both"/>
            </w:pPr>
          </w:p>
          <w:p w:rsidR="0009250C" w:rsidRDefault="0009250C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</w:tr>
      <w:tr w:rsidR="0009250C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  <w:p w:rsidR="0009250C" w:rsidRDefault="0009250C">
            <w:pPr>
              <w:jc w:val="both"/>
            </w:pPr>
          </w:p>
          <w:p w:rsidR="0009250C" w:rsidRDefault="0009250C">
            <w:pPr>
              <w:jc w:val="both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  <w:p w:rsidR="0009250C" w:rsidRDefault="0009250C">
            <w:pPr>
              <w:jc w:val="both"/>
            </w:pPr>
          </w:p>
          <w:p w:rsidR="0009250C" w:rsidRDefault="0009250C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</w:tr>
      <w:tr w:rsidR="0009250C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  <w:p w:rsidR="0009250C" w:rsidRDefault="0009250C">
            <w:pPr>
              <w:jc w:val="both"/>
            </w:pPr>
          </w:p>
          <w:p w:rsidR="0009250C" w:rsidRDefault="0009250C">
            <w:pPr>
              <w:jc w:val="both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0C" w:rsidRDefault="0009250C">
            <w:pPr>
              <w:snapToGrid w:val="0"/>
              <w:jc w:val="both"/>
            </w:pPr>
          </w:p>
        </w:tc>
      </w:tr>
    </w:tbl>
    <w:p w:rsidR="0009250C" w:rsidRDefault="000925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*Jeżeli wykonawca, wykazując spełnienie warunku dotyczącego dysponowania osobami do kierowania robotami budowlanymi (rozdział IV pkt 2.2. SIWZ ), polega na zasobach innego podmiotu, w celu udowodnienia, że będzie dysponował jego zasobami, Wykonawca przedłoży Zamawiającemu (wraz z formularzem D) pisemne zobowiązanie tego podmiotu do oddania mu do dyspozycji wskazanej osoby, z wymaganymi uprawnieniami do kierowania robotami budowlanymi, stanowiącymi przedmiot niniejszego zamówienia. </w:t>
      </w:r>
    </w:p>
    <w:p w:rsidR="0009250C" w:rsidRDefault="0009250C">
      <w:pPr>
        <w:jc w:val="both"/>
        <w:rPr>
          <w:sz w:val="20"/>
          <w:szCs w:val="20"/>
        </w:rPr>
      </w:pPr>
    </w:p>
    <w:p w:rsidR="0009250C" w:rsidRDefault="0009250C">
      <w:pPr>
        <w:jc w:val="both"/>
        <w:rPr>
          <w:sz w:val="20"/>
          <w:szCs w:val="20"/>
        </w:rPr>
      </w:pPr>
    </w:p>
    <w:p w:rsidR="0009250C" w:rsidRDefault="0009250C">
      <w:pPr>
        <w:jc w:val="both"/>
        <w:rPr>
          <w:sz w:val="20"/>
          <w:szCs w:val="20"/>
        </w:rPr>
      </w:pPr>
    </w:p>
    <w:p w:rsidR="0009250C" w:rsidRDefault="0009250C">
      <w:pPr>
        <w:jc w:val="both"/>
        <w:rPr>
          <w:sz w:val="20"/>
          <w:szCs w:val="20"/>
        </w:rPr>
      </w:pPr>
    </w:p>
    <w:p w:rsidR="0009250C" w:rsidRDefault="0009250C">
      <w:pPr>
        <w:jc w:val="both"/>
        <w:rPr>
          <w:sz w:val="20"/>
          <w:szCs w:val="20"/>
        </w:rPr>
      </w:pPr>
    </w:p>
    <w:p w:rsidR="0009250C" w:rsidRDefault="0009250C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09250C" w:rsidRDefault="0009250C">
      <w:pPr>
        <w:jc w:val="center"/>
      </w:pPr>
      <w:r>
        <w:t xml:space="preserve">Oświadczamy, że osoby wskazane powyżej do pełnienia funkcji kierownika budowy </w:t>
      </w:r>
    </w:p>
    <w:p w:rsidR="0009250C" w:rsidRDefault="0009250C">
      <w:pPr>
        <w:jc w:val="center"/>
      </w:pPr>
      <w:r>
        <w:t xml:space="preserve">posiadają wymagane przepisami uprawnienia budowlane, </w:t>
      </w:r>
    </w:p>
    <w:p w:rsidR="0009250C" w:rsidRDefault="0009250C">
      <w:pPr>
        <w:jc w:val="center"/>
      </w:pPr>
      <w:r>
        <w:t>określone przez Zamawiającego w rozdziale IV pkt 2.3. SIWZ opisu sposobu dokonywania oceny spełniania warunków udziału w niniejszym postępowaniu.</w:t>
      </w:r>
    </w:p>
    <w:p w:rsidR="0009250C" w:rsidRDefault="0009250C">
      <w:pPr>
        <w:jc w:val="both"/>
      </w:pPr>
    </w:p>
    <w:p w:rsidR="0009250C" w:rsidRDefault="0009250C">
      <w:pPr>
        <w:jc w:val="both"/>
      </w:pPr>
    </w:p>
    <w:p w:rsidR="0009250C" w:rsidRDefault="0009250C">
      <w:pPr>
        <w:jc w:val="both"/>
      </w:pPr>
    </w:p>
    <w:p w:rsidR="0009250C" w:rsidRDefault="0009250C">
      <w:pPr>
        <w:jc w:val="both"/>
        <w:rPr>
          <w:sz w:val="22"/>
          <w:szCs w:val="22"/>
        </w:rPr>
      </w:pPr>
    </w:p>
    <w:p w:rsidR="0009250C" w:rsidRDefault="000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.....................................................................................................</w:t>
      </w:r>
    </w:p>
    <w:p w:rsidR="0009250C" w:rsidRDefault="000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podpisy i pieczęcie upoważnionych przedstawicieli Wykonawcy   </w:t>
      </w:r>
    </w:p>
    <w:p w:rsidR="0009250C" w:rsidRDefault="000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9250C" w:rsidRDefault="0009250C">
      <w:pPr>
        <w:jc w:val="both"/>
        <w:rPr>
          <w:sz w:val="22"/>
          <w:szCs w:val="22"/>
        </w:rPr>
      </w:pPr>
    </w:p>
    <w:p w:rsidR="0009250C" w:rsidRDefault="0009250C">
      <w:pPr>
        <w:jc w:val="both"/>
        <w:rPr>
          <w:sz w:val="22"/>
          <w:szCs w:val="22"/>
        </w:rPr>
      </w:pPr>
      <w:r>
        <w:rPr>
          <w:sz w:val="22"/>
          <w:szCs w:val="22"/>
        </w:rPr>
        <w:t>Data........................................................</w:t>
      </w:r>
    </w:p>
    <w:p w:rsidR="0009250C" w:rsidRDefault="0009250C"/>
    <w:p w:rsidR="0009250C" w:rsidRDefault="0009250C"/>
    <w:sectPr w:rsidR="0009250C" w:rsidSect="007E6EB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4B" w:rsidRDefault="00124B4B">
      <w:r>
        <w:separator/>
      </w:r>
    </w:p>
  </w:endnote>
  <w:endnote w:type="continuationSeparator" w:id="0">
    <w:p w:rsidR="00124B4B" w:rsidRDefault="0012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C" w:rsidRDefault="000925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C" w:rsidRDefault="007E6EB3">
    <w:pPr>
      <w:pStyle w:val="Stopka"/>
      <w:ind w:right="360"/>
      <w:jc w:val="center"/>
      <w:rPr>
        <w:rFonts w:ascii="Arial" w:hAnsi="Arial" w:cs="Arial"/>
        <w:i/>
        <w:iCs/>
        <w:sz w:val="16"/>
        <w:szCs w:val="16"/>
      </w:rPr>
    </w:pPr>
    <w:r w:rsidRPr="007E6E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6.7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09250C" w:rsidRDefault="007E6EB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9250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6794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C" w:rsidRDefault="000925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4B" w:rsidRDefault="00124B4B">
      <w:r>
        <w:separator/>
      </w:r>
    </w:p>
  </w:footnote>
  <w:footnote w:type="continuationSeparator" w:id="0">
    <w:p w:rsidR="00124B4B" w:rsidRDefault="0012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C" w:rsidRDefault="0009250C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FORMULARZ D</w:t>
    </w:r>
  </w:p>
  <w:p w:rsidR="0009250C" w:rsidRDefault="0009250C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____________________________________________________________________</w:t>
    </w:r>
  </w:p>
  <w:p w:rsidR="0009250C" w:rsidRDefault="000925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0C" w:rsidRDefault="000925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E2A4F"/>
    <w:rsid w:val="0009250C"/>
    <w:rsid w:val="00124B4B"/>
    <w:rsid w:val="007E0159"/>
    <w:rsid w:val="007E6EB3"/>
    <w:rsid w:val="008A2DD8"/>
    <w:rsid w:val="009E2A4F"/>
    <w:rsid w:val="00B6794D"/>
    <w:rsid w:val="00C7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B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6EB3"/>
  </w:style>
  <w:style w:type="character" w:customStyle="1" w:styleId="WW-Absatz-Standardschriftart">
    <w:name w:val="WW-Absatz-Standardschriftart"/>
    <w:rsid w:val="007E6EB3"/>
  </w:style>
  <w:style w:type="character" w:customStyle="1" w:styleId="WW-Absatz-Standardschriftart1">
    <w:name w:val="WW-Absatz-Standardschriftart1"/>
    <w:rsid w:val="007E6EB3"/>
  </w:style>
  <w:style w:type="character" w:customStyle="1" w:styleId="Domylnaczcionkaakapitu1">
    <w:name w:val="Domyślna czcionka akapitu1"/>
    <w:rsid w:val="007E6EB3"/>
  </w:style>
  <w:style w:type="character" w:styleId="Numerstrony">
    <w:name w:val="page number"/>
    <w:basedOn w:val="Domylnaczcionkaakapitu1"/>
    <w:rsid w:val="007E6EB3"/>
  </w:style>
  <w:style w:type="paragraph" w:customStyle="1" w:styleId="Nagwek1">
    <w:name w:val="Nagłówek1"/>
    <w:basedOn w:val="Normalny"/>
    <w:next w:val="Tekstpodstawowy"/>
    <w:rsid w:val="007E6E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E6EB3"/>
    <w:pPr>
      <w:spacing w:after="120"/>
    </w:pPr>
  </w:style>
  <w:style w:type="paragraph" w:styleId="Lista">
    <w:name w:val="List"/>
    <w:basedOn w:val="Tekstpodstawowy"/>
    <w:rsid w:val="007E6EB3"/>
    <w:rPr>
      <w:rFonts w:cs="Mangal"/>
    </w:rPr>
  </w:style>
  <w:style w:type="paragraph" w:customStyle="1" w:styleId="Podpis1">
    <w:name w:val="Podpis1"/>
    <w:basedOn w:val="Normalny"/>
    <w:rsid w:val="007E6EB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6EB3"/>
    <w:pPr>
      <w:suppressLineNumbers/>
    </w:pPr>
    <w:rPr>
      <w:rFonts w:cs="Mangal"/>
    </w:rPr>
  </w:style>
  <w:style w:type="paragraph" w:styleId="Stopka">
    <w:name w:val="footer"/>
    <w:basedOn w:val="Normalny"/>
    <w:rsid w:val="007E6EB3"/>
    <w:pPr>
      <w:widowControl w:val="0"/>
      <w:tabs>
        <w:tab w:val="center" w:pos="4536"/>
        <w:tab w:val="right" w:pos="9072"/>
      </w:tabs>
    </w:pPr>
    <w:rPr>
      <w:rFonts w:eastAsia="Arial Unicode MS" w:cs="Tahoma"/>
      <w:kern w:val="1"/>
    </w:rPr>
  </w:style>
  <w:style w:type="paragraph" w:styleId="Nagwek">
    <w:name w:val="header"/>
    <w:basedOn w:val="Normalny"/>
    <w:rsid w:val="007E6EB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E6EB3"/>
    <w:pPr>
      <w:suppressLineNumbers/>
    </w:pPr>
  </w:style>
  <w:style w:type="paragraph" w:customStyle="1" w:styleId="Nagwektabeli">
    <w:name w:val="Nagłówek tabeli"/>
    <w:basedOn w:val="Zawartotabeli"/>
    <w:rsid w:val="007E6EB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E6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</dc:title>
  <dc:subject/>
  <dc:creator>ela</dc:creator>
  <cp:keywords/>
  <cp:lastModifiedBy>UG Gaworzyce</cp:lastModifiedBy>
  <cp:revision>3</cp:revision>
  <cp:lastPrinted>2014-05-05T08:40:00Z</cp:lastPrinted>
  <dcterms:created xsi:type="dcterms:W3CDTF">2014-05-12T10:52:00Z</dcterms:created>
  <dcterms:modified xsi:type="dcterms:W3CDTF">2014-06-06T13:25:00Z</dcterms:modified>
</cp:coreProperties>
</file>