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6ED9" w14:textId="0A84A078" w:rsidR="000207E2" w:rsidRPr="00E02C83" w:rsidRDefault="004A6DCA" w:rsidP="00E02C83">
      <w:pPr>
        <w:spacing w:after="0" w:line="276" w:lineRule="auto"/>
        <w:jc w:val="right"/>
      </w:pPr>
      <w:bookmarkStart w:id="0" w:name="_GoBack"/>
      <w:bookmarkEnd w:id="0"/>
      <w:r w:rsidRPr="00E02C83">
        <w:t>Gaworzyce, dnia 23 lutego 2021 r.</w:t>
      </w:r>
    </w:p>
    <w:p w14:paraId="1D0CCF39" w14:textId="20739D47" w:rsidR="004A6DCA" w:rsidRPr="00E02C83" w:rsidRDefault="004A6DCA" w:rsidP="00E02C83">
      <w:pPr>
        <w:spacing w:line="276" w:lineRule="auto"/>
        <w:jc w:val="both"/>
      </w:pPr>
      <w:r w:rsidRPr="00E02C83">
        <w:t>OŚD.620.</w:t>
      </w:r>
      <w:r w:rsidR="00992B0C">
        <w:t>1</w:t>
      </w:r>
      <w:r w:rsidRPr="00E02C83">
        <w:t>.2021</w:t>
      </w:r>
    </w:p>
    <w:p w14:paraId="28166964" w14:textId="26B6FA92" w:rsidR="004A6DCA" w:rsidRPr="00E02C83" w:rsidRDefault="004A6DCA" w:rsidP="007F735B">
      <w:pPr>
        <w:pStyle w:val="Nagwek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02C83">
        <w:rPr>
          <w:rFonts w:asciiTheme="minorHAnsi" w:hAnsiTheme="minorHAnsi" w:cstheme="minorHAnsi"/>
          <w:b/>
          <w:bCs/>
          <w:color w:val="auto"/>
          <w:sz w:val="22"/>
          <w:szCs w:val="22"/>
        </w:rPr>
        <w:t>OBWIESZCZENIE</w:t>
      </w:r>
      <w:r w:rsidRPr="00E02C83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>WÓJTA GMINY GAWORZYCE</w:t>
      </w:r>
    </w:p>
    <w:p w14:paraId="2AFAFA5F" w14:textId="25F44351" w:rsidR="004A6DCA" w:rsidRPr="00E02C83" w:rsidRDefault="008E65BE" w:rsidP="007F735B">
      <w:pPr>
        <w:spacing w:before="240" w:line="276" w:lineRule="auto"/>
        <w:jc w:val="both"/>
      </w:pPr>
      <w:r w:rsidRPr="00E02C83">
        <w:t xml:space="preserve">Na podstawie art. 48 ust. 7 </w:t>
      </w:r>
      <w:r w:rsidRPr="00E02C83">
        <w:rPr>
          <w:i/>
          <w:iCs/>
        </w:rPr>
        <w:t xml:space="preserve">ustawy z dnia 3 października 2008 r. o udostępnianiu informacji </w:t>
      </w:r>
      <w:r w:rsidR="002E42CA" w:rsidRPr="00E02C83">
        <w:rPr>
          <w:i/>
          <w:iCs/>
        </w:rPr>
        <w:br/>
      </w:r>
      <w:r w:rsidRPr="00E02C83">
        <w:rPr>
          <w:i/>
          <w:iCs/>
        </w:rPr>
        <w:t>o środowisku</w:t>
      </w:r>
      <w:r w:rsidR="00B47085" w:rsidRPr="00E02C83">
        <w:rPr>
          <w:i/>
          <w:iCs/>
        </w:rPr>
        <w:t xml:space="preserve"> i jego ochronie, udziale społeczeństwa w ochronie środowiska oraz o ocenach oddziaływania na środowisko (t.j. Dz. U. z 2021 r.</w:t>
      </w:r>
      <w:r w:rsidR="00E02C83" w:rsidRPr="00E02C83">
        <w:rPr>
          <w:i/>
          <w:iCs/>
        </w:rPr>
        <w:t>,</w:t>
      </w:r>
      <w:r w:rsidR="00B47085" w:rsidRPr="00E02C83">
        <w:rPr>
          <w:i/>
          <w:iCs/>
        </w:rPr>
        <w:t xml:space="preserve"> poz. 247</w:t>
      </w:r>
      <w:r w:rsidR="00D42C7E" w:rsidRPr="00E02C83">
        <w:rPr>
          <w:i/>
          <w:iCs/>
        </w:rPr>
        <w:t>)</w:t>
      </w:r>
      <w:r w:rsidR="00D42C7E" w:rsidRPr="00E02C83">
        <w:t xml:space="preserve"> podaję do publicznej </w:t>
      </w:r>
      <w:r w:rsidR="00E02C83" w:rsidRPr="00E02C83">
        <w:br/>
      </w:r>
      <w:r w:rsidR="00D42C7E" w:rsidRPr="00E02C83">
        <w:t>wiadomości</w:t>
      </w:r>
      <w:r w:rsidR="001A5DB6" w:rsidRPr="00E02C83">
        <w:t xml:space="preserve"> informację:</w:t>
      </w:r>
    </w:p>
    <w:p w14:paraId="582E778C" w14:textId="1BA00749" w:rsidR="00362B94" w:rsidRPr="00E02C83" w:rsidRDefault="00AC57C8" w:rsidP="007F735B">
      <w:pPr>
        <w:spacing w:before="240" w:line="276" w:lineRule="auto"/>
        <w:jc w:val="both"/>
      </w:pPr>
      <w:r w:rsidRPr="00E02C83">
        <w:rPr>
          <w:b/>
          <w:bCs/>
        </w:rPr>
        <w:t xml:space="preserve">o </w:t>
      </w:r>
      <w:r w:rsidR="001A5DB6" w:rsidRPr="00E02C83">
        <w:rPr>
          <w:b/>
          <w:bCs/>
        </w:rPr>
        <w:t>odstąpi</w:t>
      </w:r>
      <w:r w:rsidRPr="00E02C83">
        <w:rPr>
          <w:b/>
          <w:bCs/>
        </w:rPr>
        <w:t>eniu</w:t>
      </w:r>
      <w:r w:rsidR="001A5DB6" w:rsidRPr="00E02C83">
        <w:rPr>
          <w:b/>
          <w:bCs/>
        </w:rPr>
        <w:t xml:space="preserve"> od przeprowadzenia </w:t>
      </w:r>
      <w:r w:rsidRPr="00E02C83">
        <w:rPr>
          <w:b/>
          <w:bCs/>
        </w:rPr>
        <w:t xml:space="preserve">strategicznej oceny oddziaływania na środowisko </w:t>
      </w:r>
      <w:r w:rsidR="002E42CA" w:rsidRPr="00E02C83">
        <w:rPr>
          <w:b/>
          <w:bCs/>
        </w:rPr>
        <w:br/>
      </w:r>
      <w:r w:rsidRPr="00E02C83">
        <w:t>d</w:t>
      </w:r>
      <w:r w:rsidR="005E4AF5" w:rsidRPr="00E02C83">
        <w:t>la</w:t>
      </w:r>
      <w:r w:rsidRPr="00E02C83">
        <w:t xml:space="preserve"> projektu </w:t>
      </w:r>
      <w:r w:rsidRPr="00E02C83">
        <w:rPr>
          <w:i/>
          <w:iCs/>
        </w:rPr>
        <w:t>P</w:t>
      </w:r>
      <w:r w:rsidR="00362B94" w:rsidRPr="00E02C83">
        <w:rPr>
          <w:i/>
          <w:iCs/>
        </w:rPr>
        <w:t>lan</w:t>
      </w:r>
      <w:r w:rsidRPr="00E02C83">
        <w:rPr>
          <w:i/>
          <w:iCs/>
        </w:rPr>
        <w:t>u gospodarki niskoemisyjnej Gminy Gaworzyce</w:t>
      </w:r>
      <w:r w:rsidR="00B91543">
        <w:rPr>
          <w:i/>
          <w:iCs/>
        </w:rPr>
        <w:t xml:space="preserve"> na lata 2021-2030</w:t>
      </w:r>
      <w:r w:rsidR="004B2301" w:rsidRPr="00E02C83">
        <w:t>.</w:t>
      </w:r>
    </w:p>
    <w:p w14:paraId="2777A2B0" w14:textId="0BC0DC06" w:rsidR="00BF107B" w:rsidRPr="00E02C83" w:rsidRDefault="00BF107B" w:rsidP="007F735B">
      <w:pPr>
        <w:spacing w:before="240" w:line="276" w:lineRule="auto"/>
        <w:jc w:val="both"/>
      </w:pPr>
      <w:r w:rsidRPr="00E02C83">
        <w:t xml:space="preserve">Zgodnie z art. 48 ust. 1 i 3 powyższej ustawy organ opracowujący projekt dokumentu oraz projekt zmiany takiego dokumentu, może, po uzgodnieniu z właściwymi organami odstąpić </w:t>
      </w:r>
      <w:r w:rsidR="002E42CA" w:rsidRPr="00E02C83">
        <w:br/>
      </w:r>
      <w:r w:rsidRPr="00E02C83">
        <w:t xml:space="preserve">od przeprowadzenia strategicznej oceny oddziaływania na środowisko, jeżeli stwierdzi, </w:t>
      </w:r>
      <w:r w:rsidR="002E42CA" w:rsidRPr="00E02C83">
        <w:br/>
      </w:r>
      <w:r w:rsidRPr="00E02C83">
        <w:t xml:space="preserve">że realizacja postanowień takiego dokumentu albo jego zmiany nie spowoduje znaczącego oddziaływania na środowisko, w tym na obszary Natura 2000, a </w:t>
      </w:r>
      <w:r w:rsidR="002E42CA" w:rsidRPr="00E02C83">
        <w:t>dokument</w:t>
      </w:r>
      <w:r w:rsidRPr="00E02C83">
        <w:t xml:space="preserve"> dotyczy obszaru </w:t>
      </w:r>
      <w:r w:rsidR="002E42CA" w:rsidRPr="00E02C83">
        <w:br/>
      </w:r>
      <w:r w:rsidRPr="00E02C83">
        <w:t>w granicach jednej gminy.</w:t>
      </w:r>
    </w:p>
    <w:p w14:paraId="3C828F2E" w14:textId="6E773C82" w:rsidR="000E791F" w:rsidRPr="00E02C83" w:rsidRDefault="002E42CA" w:rsidP="007F735B">
      <w:pPr>
        <w:spacing w:before="240" w:line="276" w:lineRule="auto"/>
        <w:jc w:val="both"/>
      </w:pPr>
      <w:r w:rsidRPr="00E02C83">
        <w:t xml:space="preserve">Mając na uwadze powyższe, Pan Sebastian Kulikowski reprezentujący firmę EKO-TEAM Sebastian Kulikowski z siedzibą w Trójcy </w:t>
      </w:r>
      <w:r w:rsidR="009B4896" w:rsidRPr="00E02C83">
        <w:t xml:space="preserve">158D, </w:t>
      </w:r>
      <w:r w:rsidR="00253919" w:rsidRPr="00E02C83">
        <w:t xml:space="preserve">59-900 Zgorzelec, </w:t>
      </w:r>
      <w:r w:rsidR="009B4896" w:rsidRPr="00E02C83">
        <w:t xml:space="preserve">działający na podstawie upoważnienia Wójta Gminy Gaworzyce, pismem z dnia </w:t>
      </w:r>
      <w:r w:rsidR="0025045F" w:rsidRPr="00E02C83">
        <w:t>8 lutego 2021 r.</w:t>
      </w:r>
      <w:r w:rsidR="005E4AF5" w:rsidRPr="00E02C83">
        <w:t xml:space="preserve"> </w:t>
      </w:r>
      <w:r w:rsidR="009B4896" w:rsidRPr="00E02C83">
        <w:t>zwrócił się do Regionalnego Dyrektora Ochrony Środowiska we Wrocławiu i Dolnośląskiego Państwowego Inspektora Sanitarnego we Wrocławiu</w:t>
      </w:r>
      <w:r w:rsidR="005E4AF5" w:rsidRPr="00E02C83">
        <w:t xml:space="preserve"> </w:t>
      </w:r>
      <w:r w:rsidR="00E02C83">
        <w:br/>
      </w:r>
      <w:r w:rsidR="005E4AF5" w:rsidRPr="00E02C83">
        <w:t xml:space="preserve">o uzgodnienie możliwości odstąpienia od przeprowadzenia strategicznej oceny oddziaływania </w:t>
      </w:r>
      <w:r w:rsidR="00E02C83">
        <w:br/>
      </w:r>
      <w:r w:rsidR="005E4AF5" w:rsidRPr="00E02C83">
        <w:t xml:space="preserve">na środowisko dla projektu </w:t>
      </w:r>
      <w:r w:rsidR="005E4AF5" w:rsidRPr="00E02C83">
        <w:rPr>
          <w:i/>
          <w:iCs/>
        </w:rPr>
        <w:t>Planu gospodarki niskoemisyjnej</w:t>
      </w:r>
      <w:r w:rsidR="00B91543">
        <w:rPr>
          <w:i/>
          <w:iCs/>
        </w:rPr>
        <w:t xml:space="preserve"> </w:t>
      </w:r>
      <w:r w:rsidR="005E4AF5" w:rsidRPr="00E02C83">
        <w:rPr>
          <w:i/>
          <w:iCs/>
        </w:rPr>
        <w:t>Gminy Gaworzyce</w:t>
      </w:r>
      <w:r w:rsidR="00B91543">
        <w:rPr>
          <w:i/>
          <w:iCs/>
        </w:rPr>
        <w:t xml:space="preserve"> na lata 2021-2030</w:t>
      </w:r>
      <w:r w:rsidR="005E4AF5" w:rsidRPr="00E02C83">
        <w:rPr>
          <w:i/>
          <w:iCs/>
        </w:rPr>
        <w:t>.</w:t>
      </w:r>
      <w:r w:rsidR="005E4AF5" w:rsidRPr="00E02C83">
        <w:t xml:space="preserve"> Pismem z dnia </w:t>
      </w:r>
      <w:r w:rsidR="0025045F" w:rsidRPr="00E02C83">
        <w:t xml:space="preserve">10 lutego 2021 r., znak: ZNS.9022.4.15.2021.DG, Dolnośląski Państwowy Inspektor Sanitarny we Wrocławiu stwierdził, iż nie jest organem właściwym </w:t>
      </w:r>
      <w:r w:rsidR="003559D7" w:rsidRPr="00E02C83">
        <w:t xml:space="preserve">powyższej </w:t>
      </w:r>
      <w:r w:rsidR="0025045F" w:rsidRPr="00E02C83">
        <w:t>sprawie</w:t>
      </w:r>
      <w:r w:rsidR="003559D7" w:rsidRPr="00E02C83">
        <w:t xml:space="preserve">, gdyż z treści przekazanych do uzgodnienia materiałów </w:t>
      </w:r>
      <w:r w:rsidR="006D297C" w:rsidRPr="00E02C83">
        <w:t xml:space="preserve">wynika, że przedmiotowy projekt należy do grupy projektów innych niż wymienione w art. 46 ust. 1 i 2 ww. ustawy, ponieważ „nie wyznacza ram dla późniejszej realizacji przedsięwzięć mogących znacząco oddziaływać na środowisko”. W związku z powyższym </w:t>
      </w:r>
      <w:r w:rsidR="00E02C83">
        <w:br/>
      </w:r>
      <w:r w:rsidR="0007679D" w:rsidRPr="00E02C83">
        <w:t xml:space="preserve">o </w:t>
      </w:r>
      <w:r w:rsidR="006D297C" w:rsidRPr="00E02C83">
        <w:t xml:space="preserve">uzgodnienia, co do ewentualnej potrzeby przeprowadzenia strategicznej oceny oddziaływania </w:t>
      </w:r>
      <w:r w:rsidR="00E02C83">
        <w:br/>
      </w:r>
      <w:r w:rsidR="006D297C" w:rsidRPr="00E02C83">
        <w:t xml:space="preserve">na środowisko, </w:t>
      </w:r>
      <w:r w:rsidR="0007679D" w:rsidRPr="00E02C83">
        <w:t xml:space="preserve">należy wystąpić do regionalnego dyrektora ochrony środowiska. W dniu 19 lutego </w:t>
      </w:r>
      <w:r w:rsidR="004D7CE8">
        <w:br/>
      </w:r>
      <w:r w:rsidR="0007679D" w:rsidRPr="00E02C83">
        <w:t xml:space="preserve">2021 r. pismem znak: WSI.410.2.10.2021.KM Regionalny Dyrektor Ochrony Środowiska we Wrocławiu </w:t>
      </w:r>
      <w:r w:rsidR="000E791F" w:rsidRPr="00E02C83">
        <w:t>uzgodnił odstąpieni</w:t>
      </w:r>
      <w:r w:rsidR="00253919" w:rsidRPr="00E02C83">
        <w:t xml:space="preserve">e </w:t>
      </w:r>
      <w:r w:rsidR="000E791F" w:rsidRPr="00E02C83">
        <w:t xml:space="preserve">od przeprowadzenia strategicznej oceny oddziaływania na środowisko </w:t>
      </w:r>
      <w:r w:rsidR="00B91543">
        <w:br/>
      </w:r>
      <w:r w:rsidR="000E791F" w:rsidRPr="00E02C83">
        <w:t xml:space="preserve">dla </w:t>
      </w:r>
      <w:r w:rsidR="00B91543">
        <w:t>p</w:t>
      </w:r>
      <w:r w:rsidR="000E791F" w:rsidRPr="00E02C83">
        <w:t>rzedmiotowego projektu.</w:t>
      </w:r>
    </w:p>
    <w:p w14:paraId="49637E95" w14:textId="792033B3" w:rsidR="00253919" w:rsidRPr="00E02C83" w:rsidRDefault="000E791F" w:rsidP="007F735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C83">
        <w:rPr>
          <w:rFonts w:asciiTheme="minorHAnsi" w:hAnsiTheme="minorHAnsi" w:cstheme="minorHAnsi"/>
          <w:sz w:val="22"/>
          <w:szCs w:val="22"/>
        </w:rPr>
        <w:t xml:space="preserve">Zgodnie z art. 46 ust. 1 pkt 2 </w:t>
      </w:r>
      <w:r w:rsidRPr="00E02C83">
        <w:rPr>
          <w:rFonts w:asciiTheme="minorHAnsi" w:hAnsiTheme="minorHAnsi" w:cstheme="minorHAnsi"/>
          <w:i/>
          <w:iCs/>
          <w:sz w:val="22"/>
          <w:szCs w:val="22"/>
        </w:rPr>
        <w:t xml:space="preserve">ustawy z dnia 3 października 2008 r. o udostępnianiu informacji </w:t>
      </w:r>
      <w:r w:rsidR="00E02C83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02C83">
        <w:rPr>
          <w:rFonts w:asciiTheme="minorHAnsi" w:hAnsiTheme="minorHAnsi" w:cstheme="minorHAnsi"/>
          <w:i/>
          <w:iCs/>
          <w:sz w:val="22"/>
          <w:szCs w:val="22"/>
        </w:rPr>
        <w:t xml:space="preserve">o środowisku i jego ochronie, udziale społeczeństwa w ochronie środowiska oraz o ocenach oddziaływania na środowisko (t.j. Dz. U. z 2021 r., poz. 247) </w:t>
      </w:r>
      <w:r w:rsidRPr="00E02C83">
        <w:rPr>
          <w:rFonts w:asciiTheme="minorHAnsi" w:hAnsiTheme="minorHAnsi" w:cstheme="minorHAnsi"/>
          <w:sz w:val="22"/>
          <w:szCs w:val="22"/>
        </w:rPr>
        <w:t xml:space="preserve">przeprowadzenia strategicznej oceny oddziaływania na środowisko wymagają projekty polityk, strategii, planów lub programów w dziedzinie m.in. energetyki, wyznaczające ramy dla późniejszej realizacji przedsięwzięć mogących znacząco oddziaływać na środowisko. </w:t>
      </w:r>
    </w:p>
    <w:p w14:paraId="71EBAB42" w14:textId="4F1917D1" w:rsidR="007F735B" w:rsidRPr="00E02C83" w:rsidRDefault="000E791F" w:rsidP="00253919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C83">
        <w:rPr>
          <w:rFonts w:asciiTheme="minorHAnsi" w:hAnsiTheme="minorHAnsi" w:cstheme="minorHAnsi"/>
          <w:sz w:val="22"/>
          <w:szCs w:val="22"/>
        </w:rPr>
        <w:t xml:space="preserve">Przedłożony projekt obejmuje swym zasięgiem obszar gminy Gaworzyce, w granicach administracyjnych. Tereny objęte opracowaniem znajdują się częściowo w granicach obszarów </w:t>
      </w:r>
      <w:r w:rsidRPr="00E02C83">
        <w:rPr>
          <w:rFonts w:asciiTheme="minorHAnsi" w:hAnsiTheme="minorHAnsi" w:cstheme="minorHAnsi"/>
          <w:sz w:val="22"/>
          <w:szCs w:val="22"/>
        </w:rPr>
        <w:lastRenderedPageBreak/>
        <w:t xml:space="preserve">chronionych na mocy </w:t>
      </w:r>
      <w:r w:rsidRPr="00E02C83">
        <w:rPr>
          <w:rFonts w:asciiTheme="minorHAnsi" w:hAnsiTheme="minorHAnsi" w:cstheme="minorHAnsi"/>
          <w:i/>
          <w:iCs/>
          <w:sz w:val="22"/>
          <w:szCs w:val="22"/>
        </w:rPr>
        <w:t xml:space="preserve">ustawy z dnia 16 kwietnia 2004 r. o ochronie przyrody (t.j. Dz. U. z 2020 r., </w:t>
      </w:r>
      <w:r w:rsidR="00E02C83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02C83">
        <w:rPr>
          <w:rFonts w:asciiTheme="minorHAnsi" w:hAnsiTheme="minorHAnsi" w:cstheme="minorHAnsi"/>
          <w:i/>
          <w:iCs/>
          <w:sz w:val="22"/>
          <w:szCs w:val="22"/>
        </w:rPr>
        <w:t xml:space="preserve">poz. 55 ze zm.), </w:t>
      </w:r>
      <w:r w:rsidRPr="00E02C83">
        <w:rPr>
          <w:rFonts w:asciiTheme="minorHAnsi" w:hAnsiTheme="minorHAnsi" w:cstheme="minorHAnsi"/>
          <w:sz w:val="22"/>
          <w:szCs w:val="22"/>
        </w:rPr>
        <w:t>tj. w granicach rezerwatu przyrody „Dalkowskie Jary”, Przemkowskiego Parku Krajobrazowego i jego otuliny, Obszaru Chronionego Krajobrazu „Wzgórza Dalkowskie”, Obszaru Specjalnej Ochrony ptaków Stawy Przemkowskie PLB020003, obszaru mającego znaczenie dla Wspólnoty Dalkowskie Jary PLH020088 oraz użytku</w:t>
      </w:r>
      <w:r w:rsidR="00253919" w:rsidRPr="00E02C83">
        <w:rPr>
          <w:rFonts w:asciiTheme="minorHAnsi" w:hAnsiTheme="minorHAnsi" w:cstheme="minorHAnsi"/>
          <w:sz w:val="22"/>
          <w:szCs w:val="22"/>
        </w:rPr>
        <w:t xml:space="preserve"> </w:t>
      </w:r>
      <w:r w:rsidRPr="00E02C83">
        <w:rPr>
          <w:rFonts w:asciiTheme="minorHAnsi" w:hAnsiTheme="minorHAnsi" w:cstheme="minorHAnsi"/>
          <w:sz w:val="22"/>
          <w:szCs w:val="22"/>
        </w:rPr>
        <w:t xml:space="preserve">ekologicznego „Przemkowskie Bagno”. Zgodnie </w:t>
      </w:r>
      <w:r w:rsidR="00E02C83">
        <w:rPr>
          <w:rFonts w:asciiTheme="minorHAnsi" w:hAnsiTheme="minorHAnsi" w:cstheme="minorHAnsi"/>
          <w:sz w:val="22"/>
          <w:szCs w:val="22"/>
        </w:rPr>
        <w:br/>
      </w:r>
      <w:r w:rsidRPr="00E02C83">
        <w:rPr>
          <w:rFonts w:asciiTheme="minorHAnsi" w:hAnsiTheme="minorHAnsi" w:cstheme="minorHAnsi"/>
          <w:sz w:val="22"/>
          <w:szCs w:val="22"/>
        </w:rPr>
        <w:t>z przedłożoną dokumentacją, przedmiotowy dokument jest kontynuacją „</w:t>
      </w:r>
      <w:r w:rsidRPr="00E02C83">
        <w:rPr>
          <w:rFonts w:asciiTheme="minorHAnsi" w:hAnsiTheme="minorHAnsi" w:cstheme="minorHAnsi"/>
          <w:i/>
          <w:iCs/>
          <w:sz w:val="22"/>
          <w:szCs w:val="22"/>
        </w:rPr>
        <w:t>Planu Gospodarki Niskoemisyjnej Gminy Gaworzyce”</w:t>
      </w:r>
      <w:r w:rsidRPr="00E02C83">
        <w:rPr>
          <w:rFonts w:asciiTheme="minorHAnsi" w:hAnsiTheme="minorHAnsi" w:cstheme="minorHAnsi"/>
          <w:sz w:val="22"/>
          <w:szCs w:val="22"/>
        </w:rPr>
        <w:t xml:space="preserve">, przyjętego </w:t>
      </w:r>
      <w:r w:rsidRPr="00E02C83">
        <w:rPr>
          <w:rFonts w:asciiTheme="minorHAnsi" w:hAnsiTheme="minorHAnsi" w:cstheme="minorHAnsi"/>
          <w:i/>
          <w:iCs/>
          <w:sz w:val="22"/>
          <w:szCs w:val="22"/>
        </w:rPr>
        <w:t xml:space="preserve">uchwałą Rady Gminy Gaworzyce nr XI/107/2016 z dnia 26 lutego 2016 r. </w:t>
      </w:r>
    </w:p>
    <w:p w14:paraId="445BBC92" w14:textId="54378B66" w:rsidR="000E791F" w:rsidRPr="00E02C83" w:rsidRDefault="000E791F" w:rsidP="007F735B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C83">
        <w:rPr>
          <w:rFonts w:asciiTheme="minorHAnsi" w:hAnsiTheme="minorHAnsi" w:cstheme="minorHAnsi"/>
          <w:sz w:val="22"/>
          <w:szCs w:val="22"/>
        </w:rPr>
        <w:t xml:space="preserve">W obecnie przedłożonym projekcie </w:t>
      </w:r>
      <w:r w:rsidRPr="00E02C83">
        <w:rPr>
          <w:rFonts w:asciiTheme="minorHAnsi" w:hAnsiTheme="minorHAnsi" w:cstheme="minorHAnsi"/>
          <w:i/>
          <w:iCs/>
          <w:sz w:val="22"/>
          <w:szCs w:val="22"/>
        </w:rPr>
        <w:t xml:space="preserve">Planu </w:t>
      </w:r>
      <w:r w:rsidRPr="00E02C83">
        <w:rPr>
          <w:rFonts w:asciiTheme="minorHAnsi" w:hAnsiTheme="minorHAnsi" w:cstheme="minorHAnsi"/>
          <w:sz w:val="22"/>
          <w:szCs w:val="22"/>
        </w:rPr>
        <w:t xml:space="preserve">przewiduje się m.in. zadania polegające na: </w:t>
      </w:r>
    </w:p>
    <w:p w14:paraId="37718DBB" w14:textId="17E08EEF" w:rsidR="007F735B" w:rsidRPr="00E02C83" w:rsidRDefault="000E791F" w:rsidP="00253919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2C83">
        <w:rPr>
          <w:rFonts w:asciiTheme="minorHAnsi" w:hAnsiTheme="minorHAnsi" w:cstheme="minorHAnsi"/>
          <w:sz w:val="22"/>
          <w:szCs w:val="22"/>
        </w:rPr>
        <w:t xml:space="preserve">termomodernizacji budynków (w tym OSP Gaworzyce, świetlic wiejskich, Szkoły Podstawowej </w:t>
      </w:r>
      <w:r w:rsidR="00992B0C">
        <w:rPr>
          <w:rFonts w:asciiTheme="minorHAnsi" w:hAnsiTheme="minorHAnsi" w:cstheme="minorHAnsi"/>
          <w:sz w:val="22"/>
          <w:szCs w:val="22"/>
        </w:rPr>
        <w:br/>
      </w:r>
      <w:r w:rsidRPr="00E02C83">
        <w:rPr>
          <w:rFonts w:asciiTheme="minorHAnsi" w:hAnsiTheme="minorHAnsi" w:cstheme="minorHAnsi"/>
          <w:sz w:val="22"/>
          <w:szCs w:val="22"/>
        </w:rPr>
        <w:t xml:space="preserve">w Gaworzycach, sali gimnastycznej w Dalkowie), </w:t>
      </w:r>
    </w:p>
    <w:p w14:paraId="4D13CE1B" w14:textId="1CD824E8" w:rsidR="007F735B" w:rsidRPr="00E02C83" w:rsidRDefault="000E791F" w:rsidP="00253919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2C83">
        <w:rPr>
          <w:rFonts w:asciiTheme="minorHAnsi" w:hAnsiTheme="minorHAnsi" w:cstheme="minorHAnsi"/>
          <w:sz w:val="22"/>
          <w:szCs w:val="22"/>
        </w:rPr>
        <w:t xml:space="preserve">ograniczeniu niskiej emisji oraz montażu mikroinstalacji OZE w budynkach </w:t>
      </w:r>
      <w:r w:rsidR="00992B0C">
        <w:rPr>
          <w:rFonts w:asciiTheme="minorHAnsi" w:hAnsiTheme="minorHAnsi" w:cstheme="minorHAnsi"/>
          <w:sz w:val="22"/>
          <w:szCs w:val="22"/>
        </w:rPr>
        <w:br/>
      </w:r>
      <w:r w:rsidRPr="00E02C83">
        <w:rPr>
          <w:rFonts w:asciiTheme="minorHAnsi" w:hAnsiTheme="minorHAnsi" w:cstheme="minorHAnsi"/>
          <w:sz w:val="22"/>
          <w:szCs w:val="22"/>
        </w:rPr>
        <w:t xml:space="preserve">użyteczności publicznej, </w:t>
      </w:r>
    </w:p>
    <w:p w14:paraId="518DC60B" w14:textId="77777777" w:rsidR="007F735B" w:rsidRPr="00E02C83" w:rsidRDefault="000E791F" w:rsidP="00253919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2C83">
        <w:rPr>
          <w:rFonts w:asciiTheme="minorHAnsi" w:hAnsiTheme="minorHAnsi" w:cstheme="minorHAnsi"/>
          <w:sz w:val="22"/>
          <w:szCs w:val="22"/>
        </w:rPr>
        <w:t xml:space="preserve">wymianie oświetlenia na energooszczędne, </w:t>
      </w:r>
    </w:p>
    <w:p w14:paraId="1F472B6F" w14:textId="77777777" w:rsidR="007F735B" w:rsidRPr="00E02C83" w:rsidRDefault="000E791F" w:rsidP="00253919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2C83">
        <w:rPr>
          <w:rFonts w:asciiTheme="minorHAnsi" w:hAnsiTheme="minorHAnsi" w:cstheme="minorHAnsi"/>
          <w:sz w:val="22"/>
          <w:szCs w:val="22"/>
        </w:rPr>
        <w:t xml:space="preserve">modernizacji systemów grzewczych i montażu odnawialnych źródeł energii w sektorze mieszkalnym i mieszkalno–usługowym, </w:t>
      </w:r>
    </w:p>
    <w:p w14:paraId="73B8311F" w14:textId="77777777" w:rsidR="007F735B" w:rsidRPr="00E02C83" w:rsidRDefault="000E791F" w:rsidP="00253919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2C83">
        <w:rPr>
          <w:rFonts w:asciiTheme="minorHAnsi" w:hAnsiTheme="minorHAnsi" w:cstheme="minorHAnsi"/>
          <w:sz w:val="22"/>
          <w:szCs w:val="22"/>
        </w:rPr>
        <w:t xml:space="preserve">wymianie źródeł ciepła w budynkach przedsiębiorstw, </w:t>
      </w:r>
    </w:p>
    <w:p w14:paraId="158689AC" w14:textId="77777777" w:rsidR="007F735B" w:rsidRPr="00E02C83" w:rsidRDefault="000E791F" w:rsidP="00253919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2C83">
        <w:rPr>
          <w:rFonts w:asciiTheme="minorHAnsi" w:hAnsiTheme="minorHAnsi" w:cstheme="minorHAnsi"/>
          <w:sz w:val="22"/>
          <w:szCs w:val="22"/>
        </w:rPr>
        <w:t xml:space="preserve">wzroście wykorzystania odnawialnych źródeł energii w budynkach przedsiębiorstw, w tym montażu paneli fotowoltaicznych, </w:t>
      </w:r>
    </w:p>
    <w:p w14:paraId="4A156160" w14:textId="741A468B" w:rsidR="000E791F" w:rsidRPr="00E02C83" w:rsidRDefault="000E791F" w:rsidP="00253919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2C83">
        <w:rPr>
          <w:rFonts w:asciiTheme="minorHAnsi" w:hAnsiTheme="minorHAnsi" w:cstheme="minorHAnsi"/>
          <w:sz w:val="22"/>
          <w:szCs w:val="22"/>
        </w:rPr>
        <w:t xml:space="preserve">modernizacji infrastruktury drogowej oraz budowie ścieżek rowerowych i ciągów pieszo–rowerowych na terenie gminy Gaworzyce. </w:t>
      </w:r>
    </w:p>
    <w:p w14:paraId="31458D32" w14:textId="77777777" w:rsidR="000E791F" w:rsidRPr="00E02C83" w:rsidRDefault="000E791F" w:rsidP="00253919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C83">
        <w:rPr>
          <w:rFonts w:asciiTheme="minorHAnsi" w:hAnsiTheme="minorHAnsi" w:cstheme="minorHAnsi"/>
          <w:sz w:val="22"/>
          <w:szCs w:val="22"/>
        </w:rPr>
        <w:t xml:space="preserve">Wskazane w projekcie </w:t>
      </w:r>
      <w:r w:rsidRPr="00E02C83">
        <w:rPr>
          <w:rFonts w:asciiTheme="minorHAnsi" w:hAnsiTheme="minorHAnsi" w:cstheme="minorHAnsi"/>
          <w:i/>
          <w:iCs/>
          <w:sz w:val="22"/>
          <w:szCs w:val="22"/>
        </w:rPr>
        <w:t xml:space="preserve">Planu </w:t>
      </w:r>
      <w:r w:rsidRPr="00E02C83">
        <w:rPr>
          <w:rFonts w:asciiTheme="minorHAnsi" w:hAnsiTheme="minorHAnsi" w:cstheme="minorHAnsi"/>
          <w:sz w:val="22"/>
          <w:szCs w:val="22"/>
        </w:rPr>
        <w:t xml:space="preserve">działania mają charakter ogólny, koncepcyjny – przedmiotowy dokument nie wyznacza konkretnej lokalizacji, zakresu i skali działań czy też parametrów technicznych poszczególnych inwestycji. </w:t>
      </w:r>
    </w:p>
    <w:p w14:paraId="6C0676F9" w14:textId="17173BCC" w:rsidR="000E791F" w:rsidRPr="00E02C83" w:rsidRDefault="000E791F" w:rsidP="007F735B">
      <w:pPr>
        <w:spacing w:before="240" w:line="276" w:lineRule="auto"/>
        <w:jc w:val="both"/>
        <w:rPr>
          <w:rFonts w:cstheme="minorHAnsi"/>
        </w:rPr>
      </w:pPr>
      <w:r w:rsidRPr="00E02C83">
        <w:rPr>
          <w:rFonts w:cstheme="minorHAnsi"/>
        </w:rPr>
        <w:t xml:space="preserve">Mając na uwadze ogólny charakter dokumentu, w tym duży stopień ogólności wskazanych </w:t>
      </w:r>
      <w:r w:rsidR="007F735B" w:rsidRPr="00E02C83">
        <w:rPr>
          <w:rFonts w:cstheme="minorHAnsi"/>
        </w:rPr>
        <w:br/>
      </w:r>
      <w:r w:rsidRPr="00E02C83">
        <w:rPr>
          <w:rFonts w:cstheme="minorHAnsi"/>
        </w:rPr>
        <w:t xml:space="preserve">w nim działań, można uznać, że realizacja zadań przedstawionych w przedmiotowym dokumencie, przy wyborze właściwej lokalizacji i technologii oraz zachowaniu wymogów ochrony środowiska wynikających z przepisów odrębnych, nie powinna znacząco negatywnie wpłynąć na środowisko, </w:t>
      </w:r>
      <w:r w:rsidR="00992B0C">
        <w:rPr>
          <w:rFonts w:cstheme="minorHAnsi"/>
        </w:rPr>
        <w:br/>
        <w:t>w</w:t>
      </w:r>
      <w:r w:rsidRPr="00E02C83">
        <w:rPr>
          <w:rFonts w:cstheme="minorHAnsi"/>
        </w:rPr>
        <w:t xml:space="preserve"> tym na środowisko przyrodnicze gminy oraz ww. obszary chronione.</w:t>
      </w:r>
    </w:p>
    <w:p w14:paraId="24BA55B5" w14:textId="1B759A2F" w:rsidR="00D34C8E" w:rsidRDefault="00253919" w:rsidP="007F735B">
      <w:pPr>
        <w:spacing w:before="240"/>
        <w:jc w:val="both"/>
        <w:rPr>
          <w:rFonts w:cstheme="minorHAnsi"/>
        </w:rPr>
      </w:pPr>
      <w:r w:rsidRPr="00E02C83">
        <w:rPr>
          <w:rFonts w:cstheme="minorHAnsi"/>
        </w:rPr>
        <w:t>Niniejsze obwieszczenie podaje się do publicznej wiadomości</w:t>
      </w:r>
      <w:r w:rsidR="00491C63" w:rsidRPr="00E02C83">
        <w:rPr>
          <w:rFonts w:cstheme="minorHAnsi"/>
        </w:rPr>
        <w:t xml:space="preserve"> poprzez zamieszczenie na tablicy ogłoszeń w Urzędzie Gminy w Gaworzycach, ul. Dworcowa 95, 59-180 Gaworzyce </w:t>
      </w:r>
      <w:r w:rsidR="00992B0C">
        <w:rPr>
          <w:rFonts w:cstheme="minorHAnsi"/>
        </w:rPr>
        <w:br/>
      </w:r>
      <w:r w:rsidR="00491C63" w:rsidRPr="00E02C83">
        <w:rPr>
          <w:rFonts w:cstheme="minorHAnsi"/>
        </w:rPr>
        <w:t xml:space="preserve">oraz w Biuletynie Informacji Publicznej Gminy Gaworzyce. </w:t>
      </w:r>
    </w:p>
    <w:p w14:paraId="09A8C7DB" w14:textId="77777777" w:rsidR="00D34C8E" w:rsidRDefault="00D34C8E" w:rsidP="007F735B">
      <w:pPr>
        <w:spacing w:before="240"/>
        <w:jc w:val="both"/>
        <w:rPr>
          <w:rFonts w:cstheme="minorHAnsi"/>
        </w:rPr>
      </w:pPr>
    </w:p>
    <w:p w14:paraId="670107F9" w14:textId="77777777" w:rsidR="00D34C8E" w:rsidRDefault="00D34C8E" w:rsidP="00D34C8E">
      <w:pPr>
        <w:pStyle w:val="Tekstpodstawowy"/>
        <w:tabs>
          <w:tab w:val="clear" w:pos="0"/>
        </w:tabs>
        <w:spacing w:after="240"/>
        <w:ind w:left="6096"/>
        <w:jc w:val="both"/>
        <w:rPr>
          <w:sz w:val="24"/>
        </w:rPr>
      </w:pPr>
      <w:r>
        <w:rPr>
          <w:sz w:val="24"/>
        </w:rPr>
        <w:t>WÓJT</w:t>
      </w:r>
    </w:p>
    <w:p w14:paraId="4F101686" w14:textId="03DDA55B" w:rsidR="00D34C8E" w:rsidRDefault="00D34C8E" w:rsidP="00D34C8E">
      <w:pPr>
        <w:pStyle w:val="Tekstpodstawowy"/>
        <w:tabs>
          <w:tab w:val="clear" w:pos="0"/>
        </w:tabs>
        <w:ind w:left="5387"/>
        <w:jc w:val="both"/>
        <w:rPr>
          <w:sz w:val="24"/>
        </w:rPr>
      </w:pPr>
      <w:r>
        <w:rPr>
          <w:sz w:val="24"/>
        </w:rPr>
        <w:t xml:space="preserve"> ( ) Jacek Szwagrzyk</w:t>
      </w:r>
    </w:p>
    <w:p w14:paraId="5F915F47" w14:textId="77777777" w:rsidR="00D34C8E" w:rsidRPr="00E02C83" w:rsidRDefault="00D34C8E" w:rsidP="007F735B">
      <w:pPr>
        <w:spacing w:before="240"/>
        <w:jc w:val="both"/>
        <w:rPr>
          <w:rFonts w:cstheme="minorHAnsi"/>
        </w:rPr>
      </w:pPr>
    </w:p>
    <w:sectPr w:rsidR="00D34C8E" w:rsidRPr="00E0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0353"/>
    <w:multiLevelType w:val="hybridMultilevel"/>
    <w:tmpl w:val="5B7A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CD"/>
    <w:rsid w:val="000207E2"/>
    <w:rsid w:val="0007679D"/>
    <w:rsid w:val="000E791F"/>
    <w:rsid w:val="001A5DB6"/>
    <w:rsid w:val="001F3FCD"/>
    <w:rsid w:val="0025045F"/>
    <w:rsid w:val="00253919"/>
    <w:rsid w:val="002732E5"/>
    <w:rsid w:val="002E42CA"/>
    <w:rsid w:val="003559D7"/>
    <w:rsid w:val="00362B94"/>
    <w:rsid w:val="00491C63"/>
    <w:rsid w:val="004A6DCA"/>
    <w:rsid w:val="004B2301"/>
    <w:rsid w:val="004D7CE8"/>
    <w:rsid w:val="005E4AF5"/>
    <w:rsid w:val="006D297C"/>
    <w:rsid w:val="007F735B"/>
    <w:rsid w:val="00815AD4"/>
    <w:rsid w:val="008E65BE"/>
    <w:rsid w:val="00992B0C"/>
    <w:rsid w:val="009B4896"/>
    <w:rsid w:val="00AC57C8"/>
    <w:rsid w:val="00B47085"/>
    <w:rsid w:val="00B91543"/>
    <w:rsid w:val="00B9293C"/>
    <w:rsid w:val="00BA635A"/>
    <w:rsid w:val="00BF107B"/>
    <w:rsid w:val="00D34C8E"/>
    <w:rsid w:val="00D42C7E"/>
    <w:rsid w:val="00E02C83"/>
    <w:rsid w:val="00F1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D9E2"/>
  <w15:chartTrackingRefBased/>
  <w15:docId w15:val="{EA5E7A22-E5FB-450A-9625-8D6E9FF7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D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F107B"/>
    <w:rPr>
      <w:color w:val="0000FF"/>
      <w:u w:val="single"/>
    </w:rPr>
  </w:style>
  <w:style w:type="paragraph" w:customStyle="1" w:styleId="Default">
    <w:name w:val="Default"/>
    <w:rsid w:val="000E7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34C8E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34C8E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Litwin Elżbieta</cp:lastModifiedBy>
  <cp:revision>2</cp:revision>
  <cp:lastPrinted>2021-02-23T14:11:00Z</cp:lastPrinted>
  <dcterms:created xsi:type="dcterms:W3CDTF">2021-02-23T14:47:00Z</dcterms:created>
  <dcterms:modified xsi:type="dcterms:W3CDTF">2021-02-23T14:47:00Z</dcterms:modified>
</cp:coreProperties>
</file>