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0769" w14:textId="77777777" w:rsidR="00F56557" w:rsidRDefault="00F10124" w:rsidP="00643CCF">
      <w:pPr>
        <w:ind w:left="1416"/>
        <w:jc w:val="center"/>
        <w:rPr>
          <w:sz w:val="32"/>
        </w:rPr>
      </w:pPr>
      <w:r>
        <w:rPr>
          <w:noProof/>
          <w:sz w:val="44"/>
          <w:lang w:eastAsia="pl-PL"/>
        </w:rPr>
        <w:pict w14:anchorId="4E2FFA95">
          <v:line id="Łącznik prosty 2" o:spid="_x0000_s1026" style="position:absolute;left:0;text-align:left;z-index:251659264;visibility:visible" from="-16.85pt,101.65pt" to="466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" strokecolor="#5b9bd5 [3204]" strokeweight=".5pt">
            <v:stroke joinstyle="miter"/>
          </v:line>
        </w:pict>
      </w:r>
      <w:r w:rsidR="0099383E" w:rsidRPr="00C85A43">
        <w:rPr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21AD007F" wp14:editId="04F8BDDD">
            <wp:simplePos x="0" y="0"/>
            <wp:positionH relativeFrom="column">
              <wp:posOffset>-404495</wp:posOffset>
            </wp:positionH>
            <wp:positionV relativeFrom="paragraph">
              <wp:posOffset>-575945</wp:posOffset>
            </wp:positionV>
            <wp:extent cx="1552575" cy="183767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gaworzy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36" cy="184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83E" w:rsidRPr="00C85A43">
        <w:rPr>
          <w:sz w:val="44"/>
        </w:rPr>
        <w:t>WÓJT GMINY GAWORZYCE</w:t>
      </w:r>
      <w:r w:rsidR="0099383E" w:rsidRPr="00C85A43">
        <w:rPr>
          <w:sz w:val="44"/>
        </w:rPr>
        <w:br/>
      </w:r>
      <w:r w:rsidR="0099383E" w:rsidRPr="00C85A43">
        <w:rPr>
          <w:sz w:val="24"/>
        </w:rPr>
        <w:t xml:space="preserve">ul. </w:t>
      </w:r>
      <w:r w:rsidR="00CB4459">
        <w:rPr>
          <w:sz w:val="24"/>
        </w:rPr>
        <w:t>Dworcowa</w:t>
      </w:r>
      <w:r w:rsidR="0099383E" w:rsidRPr="00C85A43">
        <w:rPr>
          <w:sz w:val="24"/>
        </w:rPr>
        <w:t xml:space="preserve">, 59-180 Gaworzyce, </w:t>
      </w:r>
      <w:r w:rsidR="0099383E" w:rsidRPr="00C85A43">
        <w:rPr>
          <w:sz w:val="24"/>
        </w:rPr>
        <w:br/>
        <w:t xml:space="preserve">tel. 76 8316 285, fax 76 8316 286 </w:t>
      </w:r>
      <w:r w:rsidR="0099383E" w:rsidRPr="00C85A43">
        <w:rPr>
          <w:sz w:val="24"/>
        </w:rPr>
        <w:br/>
        <w:t xml:space="preserve">e-mail: ug@gaworzyce.com.pl </w:t>
      </w:r>
      <w:r w:rsidR="00C85A43">
        <w:rPr>
          <w:sz w:val="24"/>
        </w:rPr>
        <w:t>●</w:t>
      </w:r>
      <w:r w:rsidR="0099383E" w:rsidRPr="00C85A43">
        <w:rPr>
          <w:sz w:val="24"/>
        </w:rPr>
        <w:t xml:space="preserve"> www.gaworzyce.com.pl</w:t>
      </w:r>
      <w:r w:rsidR="0099383E" w:rsidRPr="00C85A43">
        <w:rPr>
          <w:sz w:val="24"/>
        </w:rPr>
        <w:br/>
      </w:r>
      <w:r w:rsidR="0099383E" w:rsidRPr="00C85A43">
        <w:rPr>
          <w:sz w:val="24"/>
        </w:rPr>
        <w:br/>
      </w:r>
    </w:p>
    <w:p w14:paraId="71692FAB" w14:textId="28E644D3" w:rsidR="00CF4CE9" w:rsidRDefault="00CF4CE9" w:rsidP="00195842">
      <w:pPr>
        <w:ind w:left="4248" w:firstLine="5"/>
        <w:rPr>
          <w:rFonts w:ascii="Times New Roman" w:hAnsi="Times New Roman" w:cs="Times New Roman"/>
          <w:sz w:val="24"/>
          <w:szCs w:val="24"/>
        </w:rPr>
      </w:pPr>
      <w:r w:rsidRPr="00004936">
        <w:rPr>
          <w:rFonts w:ascii="Times New Roman" w:hAnsi="Times New Roman" w:cs="Times New Roman"/>
          <w:sz w:val="24"/>
          <w:szCs w:val="24"/>
        </w:rPr>
        <w:t>Gaworzyce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F10124">
        <w:rPr>
          <w:rFonts w:ascii="Times New Roman" w:hAnsi="Times New Roman" w:cs="Times New Roman"/>
          <w:sz w:val="24"/>
          <w:szCs w:val="24"/>
        </w:rPr>
        <w:t>29</w:t>
      </w:r>
      <w:r w:rsidR="00096E60" w:rsidRPr="00932016">
        <w:rPr>
          <w:rFonts w:ascii="Times New Roman" w:hAnsi="Times New Roman" w:cs="Times New Roman"/>
          <w:sz w:val="24"/>
          <w:szCs w:val="24"/>
        </w:rPr>
        <w:t xml:space="preserve"> marca</w:t>
      </w:r>
      <w:r w:rsidR="00CB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6E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569BDE" w14:textId="2839D640" w:rsidR="00CF4CE9" w:rsidRDefault="00CA6FB9" w:rsidP="00CF4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SEK.</w:t>
      </w:r>
      <w:r w:rsidR="00CB4459">
        <w:rPr>
          <w:rFonts w:ascii="Times New Roman" w:hAnsi="Times New Roman" w:cs="Times New Roman"/>
          <w:sz w:val="24"/>
          <w:szCs w:val="24"/>
        </w:rPr>
        <w:t>152.</w:t>
      </w:r>
      <w:r w:rsidR="00096E60">
        <w:rPr>
          <w:rFonts w:ascii="Times New Roman" w:hAnsi="Times New Roman" w:cs="Times New Roman"/>
          <w:sz w:val="24"/>
          <w:szCs w:val="24"/>
        </w:rPr>
        <w:t>5</w:t>
      </w:r>
      <w:r w:rsidR="00CB4459">
        <w:rPr>
          <w:rFonts w:ascii="Times New Roman" w:hAnsi="Times New Roman" w:cs="Times New Roman"/>
          <w:sz w:val="24"/>
          <w:szCs w:val="24"/>
        </w:rPr>
        <w:t>.2</w:t>
      </w:r>
      <w:r w:rsidR="00096E60">
        <w:rPr>
          <w:rFonts w:ascii="Times New Roman" w:hAnsi="Times New Roman" w:cs="Times New Roman"/>
          <w:sz w:val="24"/>
          <w:szCs w:val="24"/>
        </w:rPr>
        <w:t>021</w:t>
      </w:r>
    </w:p>
    <w:p w14:paraId="74A69173" w14:textId="77777777" w:rsidR="00CF4CE9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Współwnioskodawca:</w:t>
      </w:r>
    </w:p>
    <w:p w14:paraId="3526E815" w14:textId="77777777" w:rsidR="00195842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Szulc-Efekt Sp. z o.o.</w:t>
      </w:r>
    </w:p>
    <w:p w14:paraId="30A2387C" w14:textId="77777777" w:rsidR="00195842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Poligonowa 1, 04-051 Warszawa</w:t>
      </w:r>
    </w:p>
    <w:p w14:paraId="5A5DB221" w14:textId="77777777" w:rsidR="00195842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Współwnioskodawca:</w:t>
      </w:r>
    </w:p>
    <w:p w14:paraId="578787F5" w14:textId="77777777" w:rsidR="00195842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 „Podwórko Talentów NIVEA”</w:t>
      </w:r>
    </w:p>
    <w:p w14:paraId="0577B865" w14:textId="77777777" w:rsidR="00195842" w:rsidRPr="00096E60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E60">
        <w:rPr>
          <w:rFonts w:ascii="Times New Roman" w:hAnsi="Times New Roman" w:cs="Times New Roman"/>
          <w:b/>
          <w:sz w:val="24"/>
          <w:szCs w:val="24"/>
          <w:lang w:val="en-US"/>
        </w:rPr>
        <w:t>Xs – Events Sp. z o.o. Sp. k.</w:t>
      </w:r>
    </w:p>
    <w:p w14:paraId="5CE9ADDE" w14:textId="05DE2983" w:rsidR="00195842" w:rsidRPr="001C3620" w:rsidRDefault="00195842" w:rsidP="00195842">
      <w:pPr>
        <w:spacing w:after="0" w:line="240" w:lineRule="auto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96E60">
        <w:rPr>
          <w:rFonts w:ascii="Times New Roman" w:hAnsi="Times New Roman" w:cs="Times New Roman"/>
          <w:b/>
          <w:sz w:val="24"/>
          <w:szCs w:val="24"/>
        </w:rPr>
        <w:t>Morszyńska 55</w:t>
      </w:r>
      <w:r>
        <w:rPr>
          <w:rFonts w:ascii="Times New Roman" w:hAnsi="Times New Roman" w:cs="Times New Roman"/>
          <w:b/>
          <w:sz w:val="24"/>
          <w:szCs w:val="24"/>
        </w:rPr>
        <w:t>, 02-916 Warszawa</w:t>
      </w:r>
    </w:p>
    <w:p w14:paraId="0BBFF9D0" w14:textId="77777777" w:rsidR="001C3620" w:rsidRDefault="001C3620" w:rsidP="001C3620">
      <w:pPr>
        <w:rPr>
          <w:rFonts w:ascii="Times New Roman" w:hAnsi="Times New Roman" w:cs="Times New Roman"/>
          <w:sz w:val="24"/>
          <w:szCs w:val="24"/>
        </w:rPr>
      </w:pPr>
    </w:p>
    <w:p w14:paraId="5EDF6412" w14:textId="77777777" w:rsidR="00A5200A" w:rsidRDefault="00A5200A" w:rsidP="001C3620">
      <w:pPr>
        <w:rPr>
          <w:rFonts w:ascii="Times New Roman" w:hAnsi="Times New Roman" w:cs="Times New Roman"/>
          <w:sz w:val="24"/>
          <w:szCs w:val="24"/>
        </w:rPr>
      </w:pPr>
    </w:p>
    <w:p w14:paraId="3B0EF9A1" w14:textId="3331802B" w:rsidR="006009B1" w:rsidRDefault="00195842" w:rsidP="00AC08F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00A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A5200A" w:rsidRPr="00A5200A">
        <w:rPr>
          <w:rFonts w:ascii="Times New Roman" w:hAnsi="Times New Roman" w:cs="Times New Roman"/>
          <w:sz w:val="24"/>
          <w:szCs w:val="24"/>
        </w:rPr>
        <w:t xml:space="preserve">13 ust. </w:t>
      </w:r>
      <w:r w:rsidR="00A5200A">
        <w:rPr>
          <w:rFonts w:ascii="Times New Roman" w:hAnsi="Times New Roman" w:cs="Times New Roman"/>
          <w:sz w:val="24"/>
          <w:szCs w:val="24"/>
        </w:rPr>
        <w:t>1 ustawy z dnia 11 lipca 2014 r. (</w:t>
      </w:r>
      <w:r w:rsidR="009C1EC3">
        <w:rPr>
          <w:rFonts w:ascii="Times New Roman" w:hAnsi="Times New Roman" w:cs="Times New Roman"/>
          <w:sz w:val="24"/>
          <w:szCs w:val="24"/>
        </w:rPr>
        <w:t xml:space="preserve">t.j. </w:t>
      </w:r>
      <w:r w:rsidR="00A5200A">
        <w:rPr>
          <w:rFonts w:ascii="Times New Roman" w:hAnsi="Times New Roman" w:cs="Times New Roman"/>
          <w:sz w:val="24"/>
          <w:szCs w:val="24"/>
        </w:rPr>
        <w:t>Dz. U. z 2018 poz. 870)</w:t>
      </w:r>
      <w:r w:rsidR="006009B1">
        <w:rPr>
          <w:rFonts w:ascii="Times New Roman" w:hAnsi="Times New Roman" w:cs="Times New Roman"/>
          <w:sz w:val="24"/>
          <w:szCs w:val="24"/>
        </w:rPr>
        <w:t xml:space="preserve"> w związku z petycją wniesioną drogą elektroniczną </w:t>
      </w:r>
      <w:r w:rsidR="00096E60">
        <w:rPr>
          <w:rFonts w:ascii="Times New Roman" w:hAnsi="Times New Roman" w:cs="Times New Roman"/>
          <w:sz w:val="24"/>
          <w:szCs w:val="24"/>
        </w:rPr>
        <w:t>26</w:t>
      </w:r>
      <w:r w:rsidR="006009B1">
        <w:rPr>
          <w:rFonts w:ascii="Times New Roman" w:hAnsi="Times New Roman" w:cs="Times New Roman"/>
          <w:sz w:val="24"/>
          <w:szCs w:val="24"/>
        </w:rPr>
        <w:t xml:space="preserve"> marca 20</w:t>
      </w:r>
      <w:r w:rsidR="00096E60">
        <w:rPr>
          <w:rFonts w:ascii="Times New Roman" w:hAnsi="Times New Roman" w:cs="Times New Roman"/>
          <w:sz w:val="24"/>
          <w:szCs w:val="24"/>
        </w:rPr>
        <w:t>21</w:t>
      </w:r>
      <w:r w:rsidR="006009B1">
        <w:rPr>
          <w:rFonts w:ascii="Times New Roman" w:hAnsi="Times New Roman" w:cs="Times New Roman"/>
          <w:sz w:val="24"/>
          <w:szCs w:val="24"/>
        </w:rPr>
        <w:t xml:space="preserve"> r. (pismo skierowane drogą </w:t>
      </w:r>
      <w:r w:rsidR="00096E60">
        <w:rPr>
          <w:rFonts w:ascii="Times New Roman" w:hAnsi="Times New Roman" w:cs="Times New Roman"/>
          <w:sz w:val="24"/>
          <w:szCs w:val="24"/>
        </w:rPr>
        <w:t>e-</w:t>
      </w:r>
      <w:r w:rsidR="006009B1">
        <w:rPr>
          <w:rFonts w:ascii="Times New Roman" w:hAnsi="Times New Roman" w:cs="Times New Roman"/>
          <w:sz w:val="24"/>
          <w:szCs w:val="24"/>
        </w:rPr>
        <w:t>mailową), zawiadamiam poniżej o sposobie załatwienia petycji.</w:t>
      </w:r>
    </w:p>
    <w:p w14:paraId="488B6F54" w14:textId="49347E3F" w:rsidR="00CF4CE9" w:rsidRDefault="006009B1" w:rsidP="00AC08F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rozpatrzeniu petycji o przystąpienie Gminy do konkursu w ramach programu „</w:t>
      </w:r>
      <w:r w:rsidR="00DC51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odwórko NIVEA” – edycja 20</w:t>
      </w:r>
      <w:r w:rsidR="00096E60">
        <w:rPr>
          <w:rFonts w:ascii="Times New Roman" w:hAnsi="Times New Roman" w:cs="Times New Roman"/>
          <w:sz w:val="24"/>
          <w:szCs w:val="24"/>
        </w:rPr>
        <w:t>21</w:t>
      </w:r>
      <w:r w:rsidR="00DC5169">
        <w:rPr>
          <w:rFonts w:ascii="Times New Roman" w:hAnsi="Times New Roman" w:cs="Times New Roman"/>
          <w:sz w:val="24"/>
          <w:szCs w:val="24"/>
        </w:rPr>
        <w:t>, informuję, że Gmina Gaworzyce posiadając wiedzę na temat programu i znając jego założenia,</w:t>
      </w:r>
      <w:r w:rsidR="00096E60">
        <w:rPr>
          <w:rFonts w:ascii="Times New Roman" w:hAnsi="Times New Roman" w:cs="Times New Roman"/>
          <w:sz w:val="24"/>
          <w:szCs w:val="24"/>
        </w:rPr>
        <w:t xml:space="preserve"> obecnie</w:t>
      </w:r>
      <w:r w:rsidR="00DC5169">
        <w:rPr>
          <w:rFonts w:ascii="Times New Roman" w:hAnsi="Times New Roman" w:cs="Times New Roman"/>
          <w:sz w:val="24"/>
          <w:szCs w:val="24"/>
        </w:rPr>
        <w:t xml:space="preserve"> nie planuje przystąpienia do ww. konkursu. Wielokrotnie staraliśmy się o wybudowanie takiego miejsca na terenie Gminy </w:t>
      </w:r>
      <w:r w:rsidR="000E19C7">
        <w:rPr>
          <w:rFonts w:ascii="Times New Roman" w:hAnsi="Times New Roman" w:cs="Times New Roman"/>
          <w:sz w:val="24"/>
          <w:szCs w:val="24"/>
        </w:rPr>
        <w:br/>
      </w:r>
      <w:r w:rsidR="00DC5169">
        <w:rPr>
          <w:rFonts w:ascii="Times New Roman" w:hAnsi="Times New Roman" w:cs="Times New Roman"/>
          <w:sz w:val="24"/>
          <w:szCs w:val="24"/>
        </w:rPr>
        <w:t xml:space="preserve">w podobnych akcjach realizowanych przez NIVEA i pomimo zaangażowania mieszkańców zgłoszona lokalizacja w głosowaniu internetowym nie zdobyła wystarczającej liczby głosów. </w:t>
      </w:r>
    </w:p>
    <w:p w14:paraId="283ABB30" w14:textId="5291B83A" w:rsidR="00DC5169" w:rsidRDefault="00DC5169" w:rsidP="00AC08F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informuję, że Gmina na budowę placów zabaw pozyskuje z sukcesem środki pozabudżetowe, m.in. z </w:t>
      </w:r>
      <w:r w:rsidR="00AC08F7">
        <w:rPr>
          <w:rFonts w:ascii="Times New Roman" w:hAnsi="Times New Roman" w:cs="Times New Roman"/>
          <w:sz w:val="24"/>
          <w:szCs w:val="24"/>
        </w:rPr>
        <w:t xml:space="preserve">Ministerstwa Sportu i </w:t>
      </w:r>
      <w:r w:rsidR="00096E60">
        <w:rPr>
          <w:rFonts w:ascii="Times New Roman" w:hAnsi="Times New Roman" w:cs="Times New Roman"/>
          <w:sz w:val="24"/>
          <w:szCs w:val="24"/>
        </w:rPr>
        <w:t>T</w:t>
      </w:r>
      <w:r w:rsidR="00AC08F7">
        <w:rPr>
          <w:rFonts w:ascii="Times New Roman" w:hAnsi="Times New Roman" w:cs="Times New Roman"/>
          <w:sz w:val="24"/>
          <w:szCs w:val="24"/>
        </w:rPr>
        <w:t>urystyki w ramach Programu rozwoju małej infrastruktury sportowo-rekreacyjnej o charakterze wielopokoleniowym – Otwarte Strefy Aktywności (OSA)</w:t>
      </w:r>
      <w:r w:rsidR="00096E60">
        <w:rPr>
          <w:rFonts w:ascii="Times New Roman" w:hAnsi="Times New Roman" w:cs="Times New Roman"/>
          <w:sz w:val="24"/>
          <w:szCs w:val="24"/>
        </w:rPr>
        <w:t xml:space="preserve">, </w:t>
      </w:r>
      <w:r w:rsidR="00932016">
        <w:rPr>
          <w:rFonts w:ascii="Times New Roman" w:hAnsi="Times New Roman" w:cs="Times New Roman"/>
          <w:sz w:val="24"/>
          <w:szCs w:val="24"/>
        </w:rPr>
        <w:t>z Urzędu Marszałkowskiego Województwa Dolnośląskiego oraz Fundacji KGHM „Polska Miedź”</w:t>
      </w:r>
      <w:r w:rsidR="00AC08F7">
        <w:rPr>
          <w:rFonts w:ascii="Times New Roman" w:hAnsi="Times New Roman" w:cs="Times New Roman"/>
          <w:sz w:val="24"/>
          <w:szCs w:val="24"/>
        </w:rPr>
        <w:t>.</w:t>
      </w:r>
    </w:p>
    <w:p w14:paraId="702BF9D3" w14:textId="77777777" w:rsidR="00AC08F7" w:rsidRDefault="00AC08F7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1C083D" w14:textId="77777777" w:rsidR="00AC08F7" w:rsidRDefault="00AC08F7" w:rsidP="006009B1">
      <w:pPr>
        <w:pStyle w:val="Akapitzli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6874FE46" w14:textId="55EE543F" w:rsidR="00AC08F7" w:rsidRDefault="00AC08F7" w:rsidP="006009B1">
      <w:pPr>
        <w:pStyle w:val="Akapitzli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Szwagrzyk</w:t>
      </w:r>
    </w:p>
    <w:p w14:paraId="3322D911" w14:textId="4443C835" w:rsidR="00932016" w:rsidRPr="00932016" w:rsidRDefault="00932016" w:rsidP="006009B1">
      <w:pPr>
        <w:pStyle w:val="Akapitzlist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>/podpisano kwalifikowanym podpisem elektronicznym/</w:t>
      </w:r>
    </w:p>
    <w:p w14:paraId="6B4BB5C5" w14:textId="77777777" w:rsidR="00AC08F7" w:rsidRDefault="00AC08F7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92773" w14:textId="77777777" w:rsidR="00AC08F7" w:rsidRDefault="00AC08F7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C08F7" w:rsidSect="005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5F43"/>
    <w:multiLevelType w:val="hybridMultilevel"/>
    <w:tmpl w:val="9C0A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83E"/>
    <w:rsid w:val="00096E60"/>
    <w:rsid w:val="000E19C7"/>
    <w:rsid w:val="001836D6"/>
    <w:rsid w:val="00195842"/>
    <w:rsid w:val="001C3620"/>
    <w:rsid w:val="002A1857"/>
    <w:rsid w:val="004C523D"/>
    <w:rsid w:val="00527E72"/>
    <w:rsid w:val="006009B1"/>
    <w:rsid w:val="00643CCF"/>
    <w:rsid w:val="006D33BC"/>
    <w:rsid w:val="008271BA"/>
    <w:rsid w:val="00932016"/>
    <w:rsid w:val="0099383E"/>
    <w:rsid w:val="009C1EC3"/>
    <w:rsid w:val="00A5200A"/>
    <w:rsid w:val="00AC08F7"/>
    <w:rsid w:val="00B326A4"/>
    <w:rsid w:val="00C85A43"/>
    <w:rsid w:val="00CA6FB9"/>
    <w:rsid w:val="00CB4459"/>
    <w:rsid w:val="00CF4CE9"/>
    <w:rsid w:val="00DC5169"/>
    <w:rsid w:val="00EE3C31"/>
    <w:rsid w:val="00F10124"/>
    <w:rsid w:val="00F56557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62CDD"/>
  <w15:docId w15:val="{59D46D7A-7315-4E02-9252-ECD79B68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72"/>
  </w:style>
  <w:style w:type="paragraph" w:styleId="Nagwek2">
    <w:name w:val="heading 2"/>
    <w:basedOn w:val="Normalny"/>
    <w:link w:val="Nagwek2Znak"/>
    <w:uiPriority w:val="9"/>
    <w:qFormat/>
    <w:rsid w:val="00AC0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8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4CE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0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Brodowska</dc:creator>
  <cp:keywords/>
  <dc:description/>
  <cp:lastModifiedBy>sekretarz</cp:lastModifiedBy>
  <cp:revision>16</cp:revision>
  <cp:lastPrinted>2021-03-29T09:05:00Z</cp:lastPrinted>
  <dcterms:created xsi:type="dcterms:W3CDTF">2015-11-17T13:18:00Z</dcterms:created>
  <dcterms:modified xsi:type="dcterms:W3CDTF">2021-03-29T09:08:00Z</dcterms:modified>
</cp:coreProperties>
</file>